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F56" w:rsidRPr="009E3DA4" w:rsidRDefault="003D5F56" w:rsidP="00666C5D">
      <w:pPr>
        <w:jc w:val="center"/>
        <w:rPr>
          <w:b/>
          <w:sz w:val="28"/>
          <w:szCs w:val="28"/>
        </w:rPr>
      </w:pPr>
      <w:r w:rsidRPr="009E3DA4">
        <w:rPr>
          <w:b/>
          <w:sz w:val="28"/>
          <w:szCs w:val="28"/>
        </w:rPr>
        <w:t>СПРАВКА-ОБОСНОВАНИЕ</w:t>
      </w:r>
    </w:p>
    <w:p w:rsidR="0092373A" w:rsidRDefault="00B37350" w:rsidP="001936FB">
      <w:pPr>
        <w:ind w:firstLine="851"/>
        <w:jc w:val="center"/>
        <w:rPr>
          <w:sz w:val="28"/>
          <w:szCs w:val="28"/>
        </w:rPr>
      </w:pPr>
      <w:r w:rsidRPr="009E3DA4">
        <w:rPr>
          <w:bCs/>
          <w:w w:val="109"/>
          <w:sz w:val="28"/>
          <w:szCs w:val="28"/>
        </w:rPr>
        <w:t xml:space="preserve">к проекту </w:t>
      </w:r>
      <w:r w:rsidR="007E65BF" w:rsidRPr="009E3DA4">
        <w:rPr>
          <w:sz w:val="28"/>
          <w:szCs w:val="28"/>
        </w:rPr>
        <w:t xml:space="preserve">постановления </w:t>
      </w:r>
      <w:r w:rsidR="0092373A">
        <w:rPr>
          <w:sz w:val="28"/>
          <w:szCs w:val="28"/>
        </w:rPr>
        <w:t xml:space="preserve">Кабинета </w:t>
      </w:r>
      <w:r w:rsidR="001F10EE">
        <w:rPr>
          <w:sz w:val="28"/>
          <w:szCs w:val="28"/>
        </w:rPr>
        <w:t>М</w:t>
      </w:r>
      <w:r w:rsidR="0092373A">
        <w:rPr>
          <w:sz w:val="28"/>
          <w:szCs w:val="28"/>
        </w:rPr>
        <w:t xml:space="preserve">инистров </w:t>
      </w:r>
    </w:p>
    <w:p w:rsidR="00C42C19" w:rsidRDefault="00846ADE" w:rsidP="001936FB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Кыргызской Республики </w:t>
      </w:r>
    </w:p>
    <w:p w:rsidR="003C0E0E" w:rsidRPr="009E3DA4" w:rsidRDefault="001936FB" w:rsidP="001936FB">
      <w:pPr>
        <w:ind w:firstLine="851"/>
        <w:jc w:val="center"/>
        <w:rPr>
          <w:sz w:val="28"/>
          <w:szCs w:val="28"/>
        </w:rPr>
      </w:pPr>
      <w:r w:rsidRPr="0059656A">
        <w:rPr>
          <w:sz w:val="28"/>
        </w:rPr>
        <w:t>«О внесении изменений в некоторые решения Правительства Кыргызской Республики»</w:t>
      </w:r>
    </w:p>
    <w:p w:rsidR="00917FB1" w:rsidRPr="009E3DA4" w:rsidRDefault="00917FB1" w:rsidP="00666C5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B6687" w:rsidRPr="009E3DA4" w:rsidRDefault="000B6687" w:rsidP="00666C5D">
      <w:pPr>
        <w:ind w:firstLine="708"/>
        <w:rPr>
          <w:b/>
          <w:bCs/>
          <w:sz w:val="28"/>
          <w:szCs w:val="28"/>
        </w:rPr>
      </w:pPr>
      <w:r w:rsidRPr="009E3DA4">
        <w:rPr>
          <w:b/>
          <w:bCs/>
          <w:sz w:val="28"/>
          <w:szCs w:val="28"/>
        </w:rPr>
        <w:t>1. Цель и задачи проекта.</w:t>
      </w:r>
    </w:p>
    <w:p w:rsidR="00931C43" w:rsidRPr="009E3DA4" w:rsidRDefault="007E65BF" w:rsidP="005350D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E3DA4">
        <w:rPr>
          <w:sz w:val="28"/>
          <w:szCs w:val="28"/>
        </w:rPr>
        <w:t xml:space="preserve">Настоящий проект постановления </w:t>
      </w:r>
      <w:r w:rsidR="0092373A">
        <w:rPr>
          <w:sz w:val="28"/>
          <w:szCs w:val="28"/>
        </w:rPr>
        <w:t xml:space="preserve">Кабинета </w:t>
      </w:r>
      <w:r w:rsidR="001F10EE">
        <w:rPr>
          <w:sz w:val="28"/>
          <w:szCs w:val="28"/>
        </w:rPr>
        <w:t>М</w:t>
      </w:r>
      <w:r w:rsidR="0092373A">
        <w:rPr>
          <w:sz w:val="28"/>
          <w:szCs w:val="28"/>
        </w:rPr>
        <w:t xml:space="preserve">инистров </w:t>
      </w:r>
      <w:r w:rsidRPr="009E3DA4">
        <w:rPr>
          <w:sz w:val="28"/>
          <w:szCs w:val="28"/>
        </w:rPr>
        <w:t xml:space="preserve">Кыргызской Республики </w:t>
      </w:r>
      <w:r w:rsidR="001936FB" w:rsidRPr="0059656A">
        <w:rPr>
          <w:sz w:val="28"/>
        </w:rPr>
        <w:t>«О внесении изменений в некоторые решения Правительства Кыргызской Республики»</w:t>
      </w:r>
      <w:r w:rsidRPr="009E3DA4">
        <w:rPr>
          <w:sz w:val="28"/>
          <w:szCs w:val="28"/>
        </w:rPr>
        <w:t xml:space="preserve"> </w:t>
      </w:r>
      <w:r w:rsidR="00307D10" w:rsidRPr="009E3DA4">
        <w:rPr>
          <w:sz w:val="28"/>
          <w:szCs w:val="28"/>
        </w:rPr>
        <w:t xml:space="preserve">(далее-проект </w:t>
      </w:r>
      <w:r w:rsidRPr="009E3DA4">
        <w:rPr>
          <w:sz w:val="28"/>
          <w:szCs w:val="28"/>
        </w:rPr>
        <w:t>постановления</w:t>
      </w:r>
      <w:r w:rsidR="00307D10" w:rsidRPr="009E3DA4">
        <w:rPr>
          <w:sz w:val="28"/>
          <w:szCs w:val="28"/>
        </w:rPr>
        <w:t xml:space="preserve">) </w:t>
      </w:r>
      <w:r w:rsidR="00DA1EAE" w:rsidRPr="00701C89">
        <w:rPr>
          <w:sz w:val="28"/>
          <w:szCs w:val="28"/>
        </w:rPr>
        <w:t xml:space="preserve">подготовлен </w:t>
      </w:r>
      <w:r w:rsidR="00196057">
        <w:rPr>
          <w:sz w:val="28"/>
          <w:szCs w:val="28"/>
        </w:rPr>
        <w:t>во исполнение</w:t>
      </w:r>
      <w:r w:rsidR="008340B3" w:rsidRPr="00701C89">
        <w:rPr>
          <w:sz w:val="28"/>
          <w:szCs w:val="28"/>
        </w:rPr>
        <w:t xml:space="preserve"> пункта 3 Протокола совещания у Вице-премьер-министра Кыргызской Республики от 18 января 2021 года № 16-02 </w:t>
      </w:r>
      <w:r w:rsidR="00B37350" w:rsidRPr="00701C89">
        <w:rPr>
          <w:sz w:val="28"/>
          <w:szCs w:val="28"/>
        </w:rPr>
        <w:t xml:space="preserve">в </w:t>
      </w:r>
      <w:r w:rsidRPr="00701C89">
        <w:rPr>
          <w:sz w:val="28"/>
          <w:szCs w:val="28"/>
        </w:rPr>
        <w:t xml:space="preserve">целях </w:t>
      </w:r>
      <w:r w:rsidR="008340B3" w:rsidRPr="00701C89">
        <w:rPr>
          <w:sz w:val="28"/>
          <w:szCs w:val="28"/>
        </w:rPr>
        <w:t>приведения</w:t>
      </w:r>
      <w:r w:rsidR="00790DE2" w:rsidRPr="00701C89">
        <w:rPr>
          <w:sz w:val="28"/>
          <w:szCs w:val="28"/>
        </w:rPr>
        <w:t xml:space="preserve"> порядка таможенного контроля товаров в свободных экономических зонах</w:t>
      </w:r>
      <w:r w:rsidR="00790DE2" w:rsidRPr="00790DE2">
        <w:rPr>
          <w:sz w:val="28"/>
          <w:szCs w:val="28"/>
        </w:rPr>
        <w:t xml:space="preserve"> в соответстви</w:t>
      </w:r>
      <w:r w:rsidR="008340B3">
        <w:rPr>
          <w:sz w:val="28"/>
          <w:szCs w:val="28"/>
        </w:rPr>
        <w:t>е</w:t>
      </w:r>
      <w:r w:rsidR="00790DE2" w:rsidRPr="00790DE2">
        <w:rPr>
          <w:sz w:val="28"/>
          <w:szCs w:val="28"/>
        </w:rPr>
        <w:t xml:space="preserve"> с </w:t>
      </w:r>
      <w:r w:rsidR="008340B3">
        <w:rPr>
          <w:sz w:val="28"/>
          <w:szCs w:val="28"/>
        </w:rPr>
        <w:t>положениями Таможенного кодекса Евразийского экономического союза</w:t>
      </w:r>
      <w:r w:rsidR="00790DE2" w:rsidRPr="00790DE2">
        <w:rPr>
          <w:sz w:val="28"/>
          <w:szCs w:val="28"/>
        </w:rPr>
        <w:t xml:space="preserve">, </w:t>
      </w:r>
      <w:hyperlink r:id="rId6" w:history="1">
        <w:r w:rsidR="00790DE2" w:rsidRPr="00790DE2">
          <w:rPr>
            <w:rStyle w:val="a5"/>
            <w:color w:val="auto"/>
            <w:sz w:val="28"/>
            <w:szCs w:val="28"/>
            <w:u w:val="none"/>
          </w:rPr>
          <w:t>Закон</w:t>
        </w:r>
      </w:hyperlink>
      <w:r w:rsidR="008340B3">
        <w:rPr>
          <w:rStyle w:val="a5"/>
          <w:color w:val="auto"/>
          <w:sz w:val="28"/>
          <w:szCs w:val="28"/>
          <w:u w:val="none"/>
        </w:rPr>
        <w:t>а</w:t>
      </w:r>
      <w:r w:rsidR="00790DE2" w:rsidRPr="00790DE2">
        <w:rPr>
          <w:sz w:val="28"/>
          <w:szCs w:val="28"/>
        </w:rPr>
        <w:t xml:space="preserve"> Кыргызской Республики </w:t>
      </w:r>
      <w:r w:rsidR="00790DE2">
        <w:rPr>
          <w:sz w:val="28"/>
          <w:szCs w:val="28"/>
        </w:rPr>
        <w:t>«</w:t>
      </w:r>
      <w:r w:rsidR="00790DE2" w:rsidRPr="00790DE2">
        <w:rPr>
          <w:sz w:val="28"/>
          <w:szCs w:val="28"/>
        </w:rPr>
        <w:t>О таможенном регулировании</w:t>
      </w:r>
      <w:r w:rsidR="00790DE2">
        <w:rPr>
          <w:sz w:val="28"/>
          <w:szCs w:val="28"/>
        </w:rPr>
        <w:t>»</w:t>
      </w:r>
      <w:r w:rsidR="00790DE2" w:rsidRPr="00790DE2">
        <w:rPr>
          <w:sz w:val="28"/>
          <w:szCs w:val="28"/>
        </w:rPr>
        <w:t xml:space="preserve"> и </w:t>
      </w:r>
      <w:hyperlink r:id="rId7" w:history="1">
        <w:r w:rsidR="00790DE2" w:rsidRPr="00790DE2">
          <w:rPr>
            <w:rStyle w:val="a5"/>
            <w:color w:val="auto"/>
            <w:sz w:val="28"/>
            <w:szCs w:val="28"/>
            <w:u w:val="none"/>
          </w:rPr>
          <w:t>Закон</w:t>
        </w:r>
      </w:hyperlink>
      <w:r w:rsidR="008340B3">
        <w:rPr>
          <w:rStyle w:val="a5"/>
          <w:color w:val="auto"/>
          <w:sz w:val="28"/>
          <w:szCs w:val="28"/>
          <w:u w:val="none"/>
        </w:rPr>
        <w:t>а</w:t>
      </w:r>
      <w:r w:rsidR="00790DE2" w:rsidRPr="00790DE2">
        <w:rPr>
          <w:sz w:val="28"/>
          <w:szCs w:val="28"/>
        </w:rPr>
        <w:t xml:space="preserve"> Кыргызской Республики </w:t>
      </w:r>
      <w:r w:rsidR="00790DE2">
        <w:rPr>
          <w:sz w:val="28"/>
          <w:szCs w:val="28"/>
        </w:rPr>
        <w:t>«</w:t>
      </w:r>
      <w:r w:rsidR="00790DE2" w:rsidRPr="00790DE2">
        <w:rPr>
          <w:sz w:val="28"/>
          <w:szCs w:val="28"/>
        </w:rPr>
        <w:t>О свободных экономических зонах Кыргызской Республики</w:t>
      </w:r>
      <w:r w:rsidR="00DA1EAE" w:rsidRPr="009E3DA4">
        <w:rPr>
          <w:sz w:val="28"/>
          <w:szCs w:val="28"/>
        </w:rPr>
        <w:t>.</w:t>
      </w:r>
    </w:p>
    <w:p w:rsidR="009E3DA4" w:rsidRDefault="00B37350" w:rsidP="00666C5D">
      <w:pPr>
        <w:rPr>
          <w:b/>
          <w:sz w:val="28"/>
          <w:szCs w:val="28"/>
        </w:rPr>
      </w:pPr>
      <w:r w:rsidRPr="009E3DA4">
        <w:rPr>
          <w:b/>
          <w:sz w:val="28"/>
          <w:szCs w:val="28"/>
        </w:rPr>
        <w:tab/>
      </w:r>
    </w:p>
    <w:p w:rsidR="000B6687" w:rsidRPr="009E3DA4" w:rsidRDefault="000B6687" w:rsidP="009E3DA4">
      <w:pPr>
        <w:ind w:firstLine="708"/>
        <w:rPr>
          <w:b/>
          <w:sz w:val="28"/>
          <w:szCs w:val="28"/>
        </w:rPr>
      </w:pPr>
      <w:r w:rsidRPr="009E3DA4">
        <w:rPr>
          <w:b/>
          <w:sz w:val="28"/>
          <w:szCs w:val="28"/>
        </w:rPr>
        <w:t>2. Описательная часть.</w:t>
      </w:r>
    </w:p>
    <w:p w:rsidR="006375B9" w:rsidRDefault="00D82479" w:rsidP="007265B7">
      <w:pPr>
        <w:jc w:val="both"/>
        <w:rPr>
          <w:sz w:val="28"/>
          <w:szCs w:val="28"/>
        </w:rPr>
      </w:pPr>
      <w:r w:rsidRPr="009E3DA4">
        <w:rPr>
          <w:b/>
          <w:sz w:val="28"/>
          <w:szCs w:val="28"/>
        </w:rPr>
        <w:tab/>
      </w:r>
      <w:r w:rsidR="007265B7">
        <w:rPr>
          <w:sz w:val="28"/>
          <w:szCs w:val="28"/>
        </w:rPr>
        <w:t>Н</w:t>
      </w:r>
      <w:r w:rsidRPr="009E3DA4">
        <w:rPr>
          <w:sz w:val="28"/>
          <w:szCs w:val="28"/>
        </w:rPr>
        <w:t>еобходимо отметить, что в</w:t>
      </w:r>
      <w:r w:rsidR="00B37350" w:rsidRPr="009E3DA4">
        <w:rPr>
          <w:sz w:val="28"/>
          <w:szCs w:val="28"/>
        </w:rPr>
        <w:t xml:space="preserve"> соответствии </w:t>
      </w:r>
      <w:r w:rsidR="007E65BF" w:rsidRPr="009E3DA4">
        <w:rPr>
          <w:sz w:val="28"/>
          <w:szCs w:val="28"/>
        </w:rPr>
        <w:t>с</w:t>
      </w:r>
      <w:r w:rsidR="009429CA">
        <w:rPr>
          <w:sz w:val="28"/>
          <w:szCs w:val="28"/>
        </w:rPr>
        <w:t xml:space="preserve"> положениями</w:t>
      </w:r>
      <w:r w:rsidR="007E65BF" w:rsidRPr="009E3DA4">
        <w:rPr>
          <w:sz w:val="28"/>
          <w:szCs w:val="28"/>
        </w:rPr>
        <w:t xml:space="preserve"> Закона Кыргызской Республики «О таможенном регулировании», отдельные правоотношения в сфере таможенного дела регулируются </w:t>
      </w:r>
      <w:r w:rsidR="001F10EE">
        <w:rPr>
          <w:sz w:val="28"/>
          <w:szCs w:val="28"/>
        </w:rPr>
        <w:t xml:space="preserve">Кабинетом Министров </w:t>
      </w:r>
      <w:r w:rsidR="007E65BF" w:rsidRPr="009E3DA4">
        <w:rPr>
          <w:sz w:val="28"/>
          <w:szCs w:val="28"/>
        </w:rPr>
        <w:t xml:space="preserve">Кыргызской Республики. </w:t>
      </w:r>
    </w:p>
    <w:p w:rsidR="009A63EA" w:rsidRDefault="00790DE2" w:rsidP="009A63E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Частью 2 статьи 14 Закона Кыргызской Республики «О свободных </w:t>
      </w:r>
      <w:r w:rsidRPr="009A63EA">
        <w:rPr>
          <w:rFonts w:ascii="Times New Roman" w:hAnsi="Times New Roman" w:cs="Times New Roman"/>
          <w:sz w:val="28"/>
          <w:szCs w:val="28"/>
        </w:rPr>
        <w:t xml:space="preserve">экономических зонах Кыргызской Республики» определено, что </w:t>
      </w:r>
      <w:r w:rsidR="00936A6A">
        <w:rPr>
          <w:rFonts w:ascii="Times New Roman" w:hAnsi="Times New Roman" w:cs="Times New Roman"/>
          <w:sz w:val="28"/>
          <w:szCs w:val="28"/>
        </w:rPr>
        <w:t>у</w:t>
      </w:r>
      <w:r w:rsidR="009A63EA" w:rsidRPr="009A63EA">
        <w:rPr>
          <w:rFonts w:ascii="Times New Roman" w:hAnsi="Times New Roman" w:cs="Times New Roman"/>
          <w:sz w:val="28"/>
          <w:szCs w:val="28"/>
        </w:rPr>
        <w:t>словия и порядок помещения товаров под таможенную процедуру свободной таможенной зоны осуществляются в соответствии с законодательством Кыргызской Республики в сфере таможенного дела.</w:t>
      </w:r>
    </w:p>
    <w:p w:rsidR="00936A6A" w:rsidRPr="009A63EA" w:rsidRDefault="00936A6A" w:rsidP="009A63E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6A6A">
        <w:rPr>
          <w:rFonts w:ascii="Times New Roman" w:hAnsi="Times New Roman" w:cs="Times New Roman"/>
          <w:sz w:val="28"/>
          <w:szCs w:val="28"/>
        </w:rPr>
        <w:t>В соответствии с частью 3 статьи 110 Закона Кыргызской Республики «О таможенном регулировании»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936A6A">
        <w:rPr>
          <w:rFonts w:ascii="Times New Roman" w:hAnsi="Times New Roman" w:cs="Times New Roman"/>
          <w:sz w:val="28"/>
          <w:szCs w:val="28"/>
        </w:rPr>
        <w:t xml:space="preserve">одержание таможенных процедур и положения, регулирующие порядок применения таможенных процедур, включая условия помещения товаров под таможенные процедуры, условия и порядок использования товаров в соответствии с таможенными процедурами после их помещения под такие таможенные процедуры, порядок завершения, прекращения, приостановления и возобновления действия таможенных процедур, а также обстоятельства возникновения и прекращения обязанности по уплате таможенных пошлин, налогов, специальных, антидемпинговых, компенсационных пошлин, срок и (или) особенности их исчисления и уплаты в отношении товаров, помещаемых (помещенных) под таможенные процедуры, либо товаров, полученных (образовавшихся), изготовленных (полученных) в рамках применения таможенных процедур, определяются разделом IV Кодекса, международными договорами и актами в сфере </w:t>
      </w:r>
      <w:r w:rsidRPr="00936A6A">
        <w:rPr>
          <w:rFonts w:ascii="Times New Roman" w:hAnsi="Times New Roman" w:cs="Times New Roman"/>
          <w:sz w:val="28"/>
          <w:szCs w:val="28"/>
        </w:rPr>
        <w:lastRenderedPageBreak/>
        <w:t>таможенного регулирования, а в случаях, предусмотренных Кодексом, - Комиссией и (или) Правительством Кыргызской Республики.</w:t>
      </w:r>
    </w:p>
    <w:p w:rsidR="00790DE2" w:rsidRDefault="009A63EA" w:rsidP="00666C5D">
      <w:pPr>
        <w:pStyle w:val="a7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A06C69">
        <w:rPr>
          <w:rFonts w:ascii="Times New Roman" w:hAnsi="Times New Roman"/>
          <w:sz w:val="28"/>
          <w:szCs w:val="28"/>
          <w:lang w:val="ru-RU"/>
        </w:rPr>
        <w:t xml:space="preserve">В связи с чем, </w:t>
      </w:r>
      <w:r w:rsidR="007265B7" w:rsidRPr="00A06C69">
        <w:rPr>
          <w:rFonts w:ascii="Times New Roman" w:hAnsi="Times New Roman"/>
          <w:sz w:val="28"/>
          <w:szCs w:val="28"/>
          <w:lang w:val="ru-RU"/>
        </w:rPr>
        <w:t xml:space="preserve">в целях приведения порядка таможенного контроля товаров в свободных экономических зонах в соответствие с положениями Таможенного кодекса Евразийского экономического союза, </w:t>
      </w:r>
      <w:hyperlink r:id="rId8" w:history="1">
        <w:r w:rsidR="007265B7" w:rsidRPr="00A06C69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Закон</w:t>
        </w:r>
      </w:hyperlink>
      <w:r w:rsidR="007265B7" w:rsidRPr="00A06C69">
        <w:rPr>
          <w:rFonts w:ascii="Times New Roman" w:hAnsi="Times New Roman"/>
          <w:sz w:val="28"/>
          <w:szCs w:val="28"/>
          <w:lang w:val="ru-RU"/>
        </w:rPr>
        <w:t xml:space="preserve">а Кыргызской Республики «О таможенном регулировании» и </w:t>
      </w:r>
      <w:hyperlink r:id="rId9" w:history="1">
        <w:r w:rsidR="007265B7" w:rsidRPr="00A06C69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Закон</w:t>
        </w:r>
      </w:hyperlink>
      <w:r w:rsidR="007265B7" w:rsidRPr="00A06C69">
        <w:rPr>
          <w:rFonts w:ascii="Times New Roman" w:hAnsi="Times New Roman"/>
          <w:sz w:val="28"/>
          <w:szCs w:val="28"/>
          <w:lang w:val="ru-RU"/>
        </w:rPr>
        <w:t xml:space="preserve">а Кыргызской Республики «О свободных экономических зонах Кыргызской Республики, </w:t>
      </w:r>
      <w:r w:rsidRPr="00A06C69">
        <w:rPr>
          <w:rFonts w:ascii="Times New Roman" w:hAnsi="Times New Roman"/>
          <w:sz w:val="28"/>
          <w:szCs w:val="28"/>
          <w:lang w:val="ru-RU"/>
        </w:rPr>
        <w:t xml:space="preserve">представленным проектом постановления предлагается </w:t>
      </w:r>
      <w:r w:rsidR="007265B7" w:rsidRPr="00A06C69">
        <w:rPr>
          <w:rFonts w:ascii="Times New Roman" w:hAnsi="Times New Roman"/>
          <w:sz w:val="28"/>
          <w:szCs w:val="28"/>
          <w:lang w:val="ru-RU"/>
        </w:rPr>
        <w:t>дополнить постановление П</w:t>
      </w:r>
      <w:r w:rsidR="001003DB" w:rsidRPr="00A06C69">
        <w:rPr>
          <w:rFonts w:ascii="Times New Roman" w:hAnsi="Times New Roman"/>
          <w:sz w:val="28"/>
          <w:szCs w:val="28"/>
          <w:lang w:val="ru-RU"/>
        </w:rPr>
        <w:t>р</w:t>
      </w:r>
      <w:r w:rsidR="007265B7" w:rsidRPr="00A06C69">
        <w:rPr>
          <w:rFonts w:ascii="Times New Roman" w:hAnsi="Times New Roman"/>
          <w:sz w:val="28"/>
          <w:szCs w:val="28"/>
          <w:lang w:val="ru-RU"/>
        </w:rPr>
        <w:t xml:space="preserve">авительства Кыргызской Республики </w:t>
      </w:r>
      <w:r w:rsidR="001F10EE" w:rsidRPr="00A06C69">
        <w:rPr>
          <w:rFonts w:ascii="Times New Roman" w:hAnsi="Times New Roman"/>
          <w:sz w:val="28"/>
          <w:szCs w:val="28"/>
          <w:lang w:val="ru-RU"/>
        </w:rPr>
        <w:t xml:space="preserve">                      </w:t>
      </w:r>
      <w:r w:rsidR="007265B7" w:rsidRPr="00A06C69">
        <w:rPr>
          <w:rFonts w:ascii="Times New Roman" w:hAnsi="Times New Roman"/>
          <w:sz w:val="28"/>
          <w:szCs w:val="28"/>
          <w:lang w:val="ru-RU"/>
        </w:rPr>
        <w:t>«О некоторых вопросах в сфере таможенного дела» от 13 февраля 2020 года                 № 79</w:t>
      </w:r>
      <w:r w:rsidR="001A6645" w:rsidRPr="00A06C69">
        <w:rPr>
          <w:rFonts w:ascii="Times New Roman" w:hAnsi="Times New Roman"/>
          <w:sz w:val="28"/>
          <w:szCs w:val="28"/>
          <w:lang w:val="ru-RU"/>
        </w:rPr>
        <w:t>»</w:t>
      </w:r>
      <w:r w:rsidR="007265B7" w:rsidRPr="00A06C6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06C69">
        <w:rPr>
          <w:rFonts w:ascii="Times New Roman" w:hAnsi="Times New Roman"/>
          <w:sz w:val="28"/>
          <w:szCs w:val="28"/>
          <w:lang w:val="ru-RU"/>
        </w:rPr>
        <w:t>Инструкци</w:t>
      </w:r>
      <w:r w:rsidR="007265B7" w:rsidRPr="00A06C69">
        <w:rPr>
          <w:rFonts w:ascii="Times New Roman" w:hAnsi="Times New Roman"/>
          <w:sz w:val="28"/>
          <w:szCs w:val="28"/>
          <w:lang w:val="ru-RU"/>
        </w:rPr>
        <w:t>ей</w:t>
      </w:r>
      <w:r w:rsidRPr="00A06C6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06C69">
        <w:rPr>
          <w:rFonts w:ascii="Times New Roman" w:hAnsi="Times New Roman"/>
          <w:bCs/>
          <w:sz w:val="28"/>
          <w:szCs w:val="28"/>
          <w:lang w:val="ru-RU"/>
        </w:rPr>
        <w:t>по таможенному контролю товаров в свободных экономических зонах Кыргызской Республики</w:t>
      </w:r>
      <w:r w:rsidRPr="00A06C69">
        <w:rPr>
          <w:rFonts w:ascii="Times New Roman" w:hAnsi="Times New Roman"/>
          <w:sz w:val="28"/>
          <w:szCs w:val="28"/>
          <w:lang w:val="ru-RU"/>
        </w:rPr>
        <w:t>»,</w:t>
      </w:r>
      <w:r>
        <w:rPr>
          <w:rFonts w:ascii="Times New Roman" w:hAnsi="Times New Roman"/>
          <w:sz w:val="28"/>
          <w:szCs w:val="28"/>
          <w:lang w:val="ru-RU"/>
        </w:rPr>
        <w:t xml:space="preserve"> которой будут регламентированы</w:t>
      </w:r>
      <w:r w:rsidRPr="009A63EA">
        <w:rPr>
          <w:rFonts w:ascii="Times New Roman" w:hAnsi="Times New Roman"/>
          <w:sz w:val="28"/>
          <w:szCs w:val="28"/>
          <w:lang w:val="ru-RU"/>
        </w:rPr>
        <w:t xml:space="preserve"> поряд</w:t>
      </w:r>
      <w:r>
        <w:rPr>
          <w:rFonts w:ascii="Times New Roman" w:hAnsi="Times New Roman"/>
          <w:sz w:val="28"/>
          <w:szCs w:val="28"/>
          <w:lang w:val="ru-RU"/>
        </w:rPr>
        <w:t xml:space="preserve">ок проведения </w:t>
      </w:r>
      <w:r w:rsidRPr="009A63EA">
        <w:rPr>
          <w:rFonts w:ascii="Times New Roman" w:hAnsi="Times New Roman"/>
          <w:sz w:val="28"/>
          <w:szCs w:val="28"/>
          <w:lang w:val="ru-RU"/>
        </w:rPr>
        <w:t>таможенного контроля товаров в свободных экономических зонах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7265B7" w:rsidRPr="001003DB" w:rsidRDefault="007265B7" w:rsidP="00666C5D">
      <w:pPr>
        <w:pStyle w:val="a7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Вместе с тем, проектом постановления предлагается признать утратившим силу постановление Правительства Кыргызской Республики </w:t>
      </w:r>
      <w:r w:rsidR="001003DB">
        <w:rPr>
          <w:rFonts w:ascii="Times New Roman" w:hAnsi="Times New Roman"/>
          <w:bCs/>
          <w:sz w:val="28"/>
          <w:szCs w:val="28"/>
          <w:lang w:val="ru-RU"/>
        </w:rPr>
        <w:t>«</w:t>
      </w:r>
      <w:r w:rsidR="001003DB" w:rsidRPr="001003DB">
        <w:rPr>
          <w:rFonts w:ascii="Times New Roman" w:hAnsi="Times New Roman"/>
          <w:bCs/>
          <w:sz w:val="28"/>
          <w:szCs w:val="28"/>
          <w:lang w:val="ru-RU"/>
        </w:rPr>
        <w:t>Об утверждении Инструкции по таможенному контролю товаров в свободных экономических зонах Кыргызской Республики</w:t>
      </w:r>
      <w:r w:rsidR="001003DB">
        <w:rPr>
          <w:rFonts w:ascii="Times New Roman" w:hAnsi="Times New Roman"/>
          <w:bCs/>
          <w:sz w:val="28"/>
          <w:szCs w:val="28"/>
          <w:lang w:val="ru-RU"/>
        </w:rPr>
        <w:t xml:space="preserve">» </w:t>
      </w:r>
      <w:r w:rsidR="001003DB" w:rsidRPr="001003DB">
        <w:rPr>
          <w:rFonts w:ascii="Times New Roman" w:hAnsi="Times New Roman"/>
          <w:bCs/>
          <w:sz w:val="28"/>
          <w:szCs w:val="28"/>
          <w:lang w:val="ru-RU"/>
        </w:rPr>
        <w:t>от 4 сентября 2014 года № 524</w:t>
      </w:r>
      <w:r w:rsidR="001003DB">
        <w:rPr>
          <w:rFonts w:ascii="Times New Roman" w:hAnsi="Times New Roman"/>
          <w:bCs/>
          <w:sz w:val="28"/>
          <w:szCs w:val="28"/>
          <w:lang w:val="ru-RU"/>
        </w:rPr>
        <w:t>.</w:t>
      </w:r>
    </w:p>
    <w:p w:rsidR="000B6687" w:rsidRPr="009E3DA4" w:rsidRDefault="000B6687" w:rsidP="00666C5D">
      <w:pPr>
        <w:pStyle w:val="a7"/>
        <w:spacing w:after="0" w:line="240" w:lineRule="auto"/>
        <w:ind w:left="0" w:firstLine="72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9E3DA4">
        <w:rPr>
          <w:rFonts w:ascii="Times New Roman" w:hAnsi="Times New Roman"/>
          <w:b/>
          <w:sz w:val="28"/>
          <w:szCs w:val="28"/>
          <w:lang w:val="ru-RU"/>
        </w:rPr>
        <w:t>3. 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A42DA3" w:rsidRPr="009E3DA4" w:rsidRDefault="003F1637" w:rsidP="00666C5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E3DA4">
        <w:rPr>
          <w:iCs/>
          <w:sz w:val="28"/>
          <w:szCs w:val="28"/>
        </w:rPr>
        <w:t xml:space="preserve"> </w:t>
      </w:r>
      <w:r w:rsidR="009B218E" w:rsidRPr="009E3DA4">
        <w:rPr>
          <w:sz w:val="28"/>
          <w:szCs w:val="28"/>
        </w:rPr>
        <w:t>При этом</w:t>
      </w:r>
      <w:r w:rsidR="00510AB2" w:rsidRPr="009E3DA4">
        <w:rPr>
          <w:sz w:val="28"/>
          <w:szCs w:val="28"/>
        </w:rPr>
        <w:t xml:space="preserve"> отмечаем</w:t>
      </w:r>
      <w:r w:rsidR="009B218E" w:rsidRPr="009E3DA4">
        <w:rPr>
          <w:sz w:val="28"/>
          <w:szCs w:val="28"/>
        </w:rPr>
        <w:t>,</w:t>
      </w:r>
      <w:r w:rsidR="00510AB2" w:rsidRPr="009E3DA4">
        <w:rPr>
          <w:sz w:val="28"/>
          <w:szCs w:val="28"/>
        </w:rPr>
        <w:t xml:space="preserve"> что </w:t>
      </w:r>
      <w:r w:rsidR="009B218E" w:rsidRPr="009E3DA4">
        <w:rPr>
          <w:sz w:val="28"/>
          <w:szCs w:val="28"/>
        </w:rPr>
        <w:t>проведени</w:t>
      </w:r>
      <w:r w:rsidR="00E1497A" w:rsidRPr="009E3DA4">
        <w:rPr>
          <w:sz w:val="28"/>
          <w:szCs w:val="28"/>
        </w:rPr>
        <w:t>ю</w:t>
      </w:r>
      <w:r w:rsidR="009B218E" w:rsidRPr="009E3DA4">
        <w:rPr>
          <w:sz w:val="28"/>
          <w:szCs w:val="28"/>
        </w:rPr>
        <w:t xml:space="preserve"> правозащитной, гендерной, экологической, антикоррупционной и иной научной экспертиз</w:t>
      </w:r>
      <w:r w:rsidR="00510AB2" w:rsidRPr="009E3DA4">
        <w:rPr>
          <w:sz w:val="28"/>
          <w:szCs w:val="28"/>
        </w:rPr>
        <w:t>ы, предусмотренн</w:t>
      </w:r>
      <w:r w:rsidR="00E1497A" w:rsidRPr="009E3DA4">
        <w:rPr>
          <w:sz w:val="28"/>
          <w:szCs w:val="28"/>
        </w:rPr>
        <w:t>ых</w:t>
      </w:r>
      <w:r w:rsidR="00510AB2" w:rsidRPr="009E3DA4">
        <w:rPr>
          <w:sz w:val="28"/>
          <w:szCs w:val="28"/>
        </w:rPr>
        <w:t xml:space="preserve"> </w:t>
      </w:r>
      <w:r w:rsidR="009B218E" w:rsidRPr="009E3DA4">
        <w:rPr>
          <w:sz w:val="28"/>
          <w:szCs w:val="28"/>
        </w:rPr>
        <w:t xml:space="preserve">статьей 20 Закона Кыргызской Республики </w:t>
      </w:r>
      <w:r w:rsidR="001F10EE">
        <w:rPr>
          <w:sz w:val="28"/>
          <w:szCs w:val="28"/>
        </w:rPr>
        <w:t xml:space="preserve">                               </w:t>
      </w:r>
      <w:r w:rsidR="009B218E" w:rsidRPr="009E3DA4">
        <w:rPr>
          <w:sz w:val="28"/>
          <w:szCs w:val="28"/>
        </w:rPr>
        <w:t>«О нормативных правовых акта Кыргызской Республики» не требуется, так как проект нормативного правового акта не затрагивает вопросы обеспечения конституционных прав, свобод и обязанностей граждан</w:t>
      </w:r>
      <w:r w:rsidR="007659F8" w:rsidRPr="009E3DA4">
        <w:rPr>
          <w:sz w:val="28"/>
          <w:szCs w:val="28"/>
        </w:rPr>
        <w:t xml:space="preserve">, </w:t>
      </w:r>
      <w:r w:rsidR="009B218E" w:rsidRPr="009E3DA4">
        <w:rPr>
          <w:sz w:val="28"/>
          <w:szCs w:val="28"/>
        </w:rPr>
        <w:t>правового статуса общественных объединений, средств массовой информации</w:t>
      </w:r>
      <w:r w:rsidR="00510AB2" w:rsidRPr="009E3DA4">
        <w:rPr>
          <w:sz w:val="28"/>
          <w:szCs w:val="28"/>
        </w:rPr>
        <w:t>,</w:t>
      </w:r>
      <w:r w:rsidR="009B218E" w:rsidRPr="009E3DA4">
        <w:rPr>
          <w:sz w:val="28"/>
          <w:szCs w:val="28"/>
        </w:rPr>
        <w:t xml:space="preserve"> государственного бюджета, налоговой системы</w:t>
      </w:r>
      <w:r w:rsidR="00510AB2" w:rsidRPr="009E3DA4">
        <w:rPr>
          <w:sz w:val="28"/>
          <w:szCs w:val="28"/>
        </w:rPr>
        <w:t>,</w:t>
      </w:r>
      <w:r w:rsidR="009B218E" w:rsidRPr="009E3DA4">
        <w:rPr>
          <w:sz w:val="28"/>
          <w:szCs w:val="28"/>
        </w:rPr>
        <w:t xml:space="preserve"> экологической безопасности</w:t>
      </w:r>
      <w:r w:rsidR="00510AB2" w:rsidRPr="009E3DA4">
        <w:rPr>
          <w:sz w:val="28"/>
          <w:szCs w:val="28"/>
        </w:rPr>
        <w:t>,</w:t>
      </w:r>
      <w:r w:rsidR="009B218E" w:rsidRPr="009E3DA4">
        <w:rPr>
          <w:sz w:val="28"/>
          <w:szCs w:val="28"/>
        </w:rPr>
        <w:t xml:space="preserve"> борьбы с правонарушениями.</w:t>
      </w:r>
    </w:p>
    <w:p w:rsidR="009E3DA4" w:rsidRDefault="009E3DA4" w:rsidP="00666C5D">
      <w:pPr>
        <w:pStyle w:val="a7"/>
        <w:spacing w:after="0" w:line="240" w:lineRule="auto"/>
        <w:ind w:left="0" w:firstLine="72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0B6687" w:rsidRDefault="000B6687" w:rsidP="00666C5D">
      <w:pPr>
        <w:pStyle w:val="a7"/>
        <w:spacing w:after="0" w:line="240" w:lineRule="auto"/>
        <w:ind w:left="0" w:firstLine="72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9E3DA4">
        <w:rPr>
          <w:rFonts w:ascii="Times New Roman" w:hAnsi="Times New Roman"/>
          <w:b/>
          <w:sz w:val="28"/>
          <w:szCs w:val="28"/>
          <w:lang w:val="ru-RU"/>
        </w:rPr>
        <w:t>4. Информация о результатах общественного обсуждения.</w:t>
      </w:r>
    </w:p>
    <w:p w:rsidR="009C7769" w:rsidRDefault="009C7769" w:rsidP="00666C5D">
      <w:pPr>
        <w:pStyle w:val="a7"/>
        <w:spacing w:after="0" w:line="240" w:lineRule="auto"/>
        <w:ind w:left="0" w:firstLine="72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0B6687" w:rsidRPr="009E3DA4" w:rsidRDefault="00AC34E7" w:rsidP="00666C5D">
      <w:pPr>
        <w:pStyle w:val="a7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3B2B0F">
        <w:rPr>
          <w:rFonts w:ascii="Times New Roman" w:hAnsi="Times New Roman"/>
          <w:sz w:val="28"/>
          <w:szCs w:val="28"/>
          <w:lang w:val="ru-RU"/>
        </w:rPr>
        <w:t>В</w:t>
      </w:r>
      <w:r w:rsidR="000B6687" w:rsidRPr="003B2B0F">
        <w:rPr>
          <w:rFonts w:ascii="Times New Roman" w:hAnsi="Times New Roman"/>
          <w:sz w:val="28"/>
          <w:szCs w:val="28"/>
          <w:lang w:val="ru-RU"/>
        </w:rPr>
        <w:t xml:space="preserve">носимый проект постановления </w:t>
      </w:r>
      <w:r w:rsidR="001F10EE">
        <w:rPr>
          <w:rFonts w:ascii="Times New Roman" w:hAnsi="Times New Roman"/>
          <w:sz w:val="28"/>
          <w:szCs w:val="28"/>
          <w:lang w:val="ru-RU"/>
        </w:rPr>
        <w:t xml:space="preserve">Кабинета Министров </w:t>
      </w:r>
      <w:r w:rsidR="000B6687" w:rsidRPr="003B2B0F">
        <w:rPr>
          <w:rFonts w:ascii="Times New Roman" w:hAnsi="Times New Roman"/>
          <w:sz w:val="28"/>
          <w:szCs w:val="28"/>
          <w:lang w:val="ru-RU"/>
        </w:rPr>
        <w:t>Кыргызской Республики</w:t>
      </w:r>
      <w:r w:rsidRPr="003B2B0F">
        <w:rPr>
          <w:rFonts w:ascii="Times New Roman" w:hAnsi="Times New Roman"/>
          <w:sz w:val="28"/>
          <w:szCs w:val="28"/>
          <w:lang w:val="ru-RU"/>
        </w:rPr>
        <w:t xml:space="preserve">, в целях проведения процедуры общественного обсуждения, в соответствии с требованиями статьи 22 Закона Кыргызской Республики </w:t>
      </w:r>
      <w:r w:rsidR="0072636D">
        <w:rPr>
          <w:rFonts w:ascii="Times New Roman" w:hAnsi="Times New Roman"/>
          <w:sz w:val="28"/>
          <w:szCs w:val="28"/>
          <w:lang w:val="ru-RU"/>
        </w:rPr>
        <w:t xml:space="preserve">           </w:t>
      </w:r>
      <w:proofErr w:type="gramStart"/>
      <w:r w:rsidR="0072636D"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3B2B0F">
        <w:rPr>
          <w:rFonts w:ascii="Times New Roman" w:hAnsi="Times New Roman"/>
          <w:sz w:val="28"/>
          <w:szCs w:val="28"/>
          <w:lang w:val="ru-RU"/>
        </w:rPr>
        <w:t>«</w:t>
      </w:r>
      <w:proofErr w:type="gramEnd"/>
      <w:r w:rsidRPr="003B2B0F">
        <w:rPr>
          <w:rFonts w:ascii="Times New Roman" w:hAnsi="Times New Roman"/>
          <w:sz w:val="28"/>
          <w:szCs w:val="28"/>
          <w:lang w:val="ru-RU"/>
        </w:rPr>
        <w:t>О нормативных правовых актах Кыргызской Республики»</w:t>
      </w:r>
      <w:r w:rsidR="0072636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C7769">
        <w:rPr>
          <w:rFonts w:ascii="Times New Roman" w:hAnsi="Times New Roman"/>
          <w:sz w:val="28"/>
          <w:szCs w:val="28"/>
          <w:lang w:val="ru-RU"/>
        </w:rPr>
        <w:t xml:space="preserve">будет </w:t>
      </w:r>
      <w:r w:rsidRPr="003B2B0F">
        <w:rPr>
          <w:rFonts w:ascii="Times New Roman" w:hAnsi="Times New Roman"/>
          <w:sz w:val="28"/>
          <w:szCs w:val="28"/>
          <w:lang w:val="ru-RU"/>
        </w:rPr>
        <w:t>размещен на официальном</w:t>
      </w:r>
      <w:r w:rsidRPr="009E3DA4">
        <w:rPr>
          <w:rFonts w:ascii="Times New Roman" w:hAnsi="Times New Roman"/>
          <w:sz w:val="28"/>
          <w:szCs w:val="28"/>
          <w:lang w:val="ru-RU"/>
        </w:rPr>
        <w:t xml:space="preserve"> сайте </w:t>
      </w:r>
      <w:r w:rsidR="001F10EE">
        <w:rPr>
          <w:rFonts w:ascii="Times New Roman" w:hAnsi="Times New Roman"/>
          <w:sz w:val="28"/>
          <w:szCs w:val="28"/>
          <w:lang w:val="ru-RU"/>
        </w:rPr>
        <w:t xml:space="preserve">Кабинета Министров </w:t>
      </w:r>
      <w:r w:rsidRPr="009E3DA4">
        <w:rPr>
          <w:rFonts w:ascii="Times New Roman" w:hAnsi="Times New Roman"/>
          <w:sz w:val="28"/>
          <w:szCs w:val="28"/>
          <w:lang w:val="ru-RU"/>
        </w:rPr>
        <w:t>К</w:t>
      </w:r>
      <w:r w:rsidR="0072636D">
        <w:rPr>
          <w:rFonts w:ascii="Times New Roman" w:hAnsi="Times New Roman"/>
          <w:sz w:val="28"/>
          <w:szCs w:val="28"/>
          <w:lang w:val="ru-RU"/>
        </w:rPr>
        <w:t>ыргызской Республики.</w:t>
      </w:r>
    </w:p>
    <w:p w:rsidR="009E3DA4" w:rsidRDefault="009E3DA4" w:rsidP="00666C5D">
      <w:pPr>
        <w:pStyle w:val="a7"/>
        <w:spacing w:after="0" w:line="240" w:lineRule="auto"/>
        <w:ind w:left="0" w:firstLine="72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0B6687" w:rsidRPr="009E3DA4" w:rsidRDefault="000B6687" w:rsidP="00666C5D">
      <w:pPr>
        <w:pStyle w:val="a7"/>
        <w:spacing w:after="0" w:line="240" w:lineRule="auto"/>
        <w:ind w:left="0" w:firstLine="72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9E3DA4">
        <w:rPr>
          <w:rFonts w:ascii="Times New Roman" w:hAnsi="Times New Roman"/>
          <w:b/>
          <w:sz w:val="28"/>
          <w:szCs w:val="28"/>
          <w:lang w:val="ru-RU"/>
        </w:rPr>
        <w:t>5. Анализ соответствия проекта законодательству.</w:t>
      </w:r>
    </w:p>
    <w:p w:rsidR="000B6687" w:rsidRPr="009E3DA4" w:rsidRDefault="000B6687" w:rsidP="00666C5D">
      <w:pPr>
        <w:pStyle w:val="a7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9E3DA4">
        <w:rPr>
          <w:rFonts w:ascii="Times New Roman" w:hAnsi="Times New Roman"/>
          <w:sz w:val="28"/>
          <w:szCs w:val="28"/>
          <w:lang w:val="ru-RU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9E3DA4" w:rsidRDefault="009E3DA4" w:rsidP="00666C5D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0B6687" w:rsidRPr="009E3DA4" w:rsidRDefault="000B6687" w:rsidP="00666C5D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9E3DA4">
        <w:rPr>
          <w:rFonts w:ascii="Times New Roman" w:hAnsi="Times New Roman"/>
          <w:b/>
          <w:sz w:val="28"/>
          <w:szCs w:val="28"/>
          <w:lang w:val="ru-RU"/>
        </w:rPr>
        <w:t>6. Информация о необходимости финансирования.</w:t>
      </w:r>
    </w:p>
    <w:p w:rsidR="000B6687" w:rsidRPr="009E3DA4" w:rsidRDefault="000B6687" w:rsidP="00666C5D">
      <w:pPr>
        <w:pStyle w:val="a7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9E3DA4">
        <w:rPr>
          <w:rFonts w:ascii="Times New Roman" w:hAnsi="Times New Roman"/>
          <w:sz w:val="28"/>
          <w:szCs w:val="28"/>
          <w:lang w:val="ru-RU"/>
        </w:rPr>
        <w:t>Необходимо отметить, что принятие вносимого акта не потребует дополнительных бюджетных расходов. Финансирование будет осуществляться в пределах утвержденного бюджета.</w:t>
      </w:r>
    </w:p>
    <w:p w:rsidR="009E3DA4" w:rsidRDefault="009E3DA4" w:rsidP="009E3DA4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E3DA4" w:rsidRDefault="009E3DA4" w:rsidP="009E3DA4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3DA4">
        <w:rPr>
          <w:rFonts w:ascii="Times New Roman" w:hAnsi="Times New Roman" w:cs="Times New Roman"/>
          <w:sz w:val="28"/>
          <w:szCs w:val="28"/>
          <w:lang w:val="ru-RU"/>
        </w:rPr>
        <w:t>7. Информация об анализе регулятивного воздействия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C7769" w:rsidRPr="009E3DA4" w:rsidRDefault="009C7769" w:rsidP="009E3DA4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E3DA4" w:rsidRPr="009E3DA4" w:rsidRDefault="009E3DA4" w:rsidP="009E3DA4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9E3DA4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Проект постановления направлен на </w:t>
      </w:r>
      <w:r w:rsidR="00656F07">
        <w:rPr>
          <w:rFonts w:ascii="Times New Roman" w:hAnsi="Times New Roman" w:cs="Times New Roman"/>
          <w:b w:val="0"/>
          <w:sz w:val="28"/>
          <w:szCs w:val="28"/>
          <w:lang w:val="ru-RU"/>
        </w:rPr>
        <w:t>приведение в соответствие</w:t>
      </w:r>
      <w:r w:rsidRPr="009E3DA4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отдельных положений</w:t>
      </w:r>
      <w:r w:rsidR="00656F07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Таможенного кодекса Евразийского экономического союза и</w:t>
      </w:r>
      <w:r w:rsidRPr="009E3DA4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Закона Кыргызской Республики «О таможенном регулировании».</w:t>
      </w:r>
    </w:p>
    <w:p w:rsidR="009E3DA4" w:rsidRPr="009E3DA4" w:rsidRDefault="009E3DA4" w:rsidP="009E3DA4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9E3DA4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Таким образом, к предлагаемому проекту постановления </w:t>
      </w:r>
      <w:r w:rsidR="001F10EE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Кабинета </w:t>
      </w:r>
      <w:r w:rsidRPr="009E3DA4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Кыргызской Республики не требуется проведение анализа регулятивного воздействия. </w:t>
      </w:r>
    </w:p>
    <w:p w:rsidR="009A63EA" w:rsidRPr="009E3DA4" w:rsidRDefault="009A63EA" w:rsidP="009429CA">
      <w:pPr>
        <w:ind w:firstLine="567"/>
        <w:jc w:val="both"/>
        <w:rPr>
          <w:b/>
          <w:sz w:val="28"/>
          <w:szCs w:val="28"/>
        </w:rPr>
      </w:pPr>
      <w:r w:rsidRPr="009429CA">
        <w:rPr>
          <w:sz w:val="28"/>
          <w:szCs w:val="28"/>
        </w:rPr>
        <w:t xml:space="preserve">На основании вышеизложенного, Министерством экономики </w:t>
      </w:r>
      <w:r w:rsidR="0072636D">
        <w:rPr>
          <w:sz w:val="28"/>
          <w:szCs w:val="28"/>
        </w:rPr>
        <w:t xml:space="preserve">и финансов </w:t>
      </w:r>
      <w:r w:rsidRPr="009429CA">
        <w:rPr>
          <w:sz w:val="28"/>
          <w:szCs w:val="28"/>
        </w:rPr>
        <w:t xml:space="preserve">Кыргызской Республики вносится на рассмотрение проект постановления </w:t>
      </w:r>
      <w:r w:rsidR="001F10EE">
        <w:rPr>
          <w:sz w:val="28"/>
          <w:szCs w:val="28"/>
        </w:rPr>
        <w:t xml:space="preserve">Кабинета Министров </w:t>
      </w:r>
      <w:r w:rsidRPr="009429CA">
        <w:rPr>
          <w:sz w:val="28"/>
          <w:szCs w:val="28"/>
        </w:rPr>
        <w:t xml:space="preserve">Кыргызской Республики </w:t>
      </w:r>
      <w:r w:rsidR="009429CA" w:rsidRPr="009429CA">
        <w:rPr>
          <w:sz w:val="28"/>
          <w:szCs w:val="28"/>
        </w:rPr>
        <w:t>«О внесении изменения в постановление Прав</w:t>
      </w:r>
      <w:r w:rsidR="001F10EE">
        <w:rPr>
          <w:sz w:val="28"/>
          <w:szCs w:val="28"/>
        </w:rPr>
        <w:t xml:space="preserve">ительства Кыргызской Республики                  </w:t>
      </w:r>
      <w:proofErr w:type="gramStart"/>
      <w:r w:rsidR="001F10EE">
        <w:rPr>
          <w:sz w:val="28"/>
          <w:szCs w:val="28"/>
        </w:rPr>
        <w:t xml:space="preserve">   </w:t>
      </w:r>
      <w:r w:rsidR="009429CA" w:rsidRPr="009429CA">
        <w:rPr>
          <w:sz w:val="28"/>
          <w:szCs w:val="28"/>
        </w:rPr>
        <w:t>«</w:t>
      </w:r>
      <w:proofErr w:type="gramEnd"/>
      <w:r w:rsidR="009429CA" w:rsidRPr="009429CA">
        <w:rPr>
          <w:sz w:val="28"/>
          <w:szCs w:val="28"/>
        </w:rPr>
        <w:t>О некоторых вопросах в сфере таможенного дела» от 13 февраля 2020 года № 79»</w:t>
      </w:r>
      <w:r w:rsidRPr="009E3DA4">
        <w:rPr>
          <w:sz w:val="28"/>
          <w:szCs w:val="28"/>
        </w:rPr>
        <w:t>.</w:t>
      </w:r>
    </w:p>
    <w:p w:rsidR="000B6687" w:rsidRPr="009E3DA4" w:rsidRDefault="000B6687" w:rsidP="00666C5D">
      <w:pPr>
        <w:rPr>
          <w:b/>
          <w:sz w:val="28"/>
          <w:szCs w:val="28"/>
        </w:rPr>
      </w:pPr>
    </w:p>
    <w:p w:rsidR="000B6687" w:rsidRPr="009E3DA4" w:rsidRDefault="000B6687" w:rsidP="00666C5D">
      <w:pPr>
        <w:rPr>
          <w:b/>
          <w:sz w:val="28"/>
          <w:szCs w:val="28"/>
        </w:rPr>
      </w:pPr>
    </w:p>
    <w:p w:rsidR="001F10EE" w:rsidRDefault="00936B7E" w:rsidP="00936B7E">
      <w:pPr>
        <w:rPr>
          <w:rFonts w:eastAsia="Calibri"/>
          <w:b/>
          <w:sz w:val="28"/>
          <w:szCs w:val="28"/>
          <w:lang w:eastAsia="en-US"/>
        </w:rPr>
      </w:pPr>
      <w:r w:rsidRPr="001F10EE">
        <w:rPr>
          <w:rFonts w:eastAsia="Calibri"/>
          <w:b/>
          <w:sz w:val="28"/>
          <w:szCs w:val="28"/>
          <w:lang w:eastAsia="en-US"/>
        </w:rPr>
        <w:t>Заместитель Председателя</w:t>
      </w:r>
    </w:p>
    <w:p w:rsidR="00936B7E" w:rsidRPr="001F10EE" w:rsidRDefault="00936B7E" w:rsidP="00936B7E">
      <w:pPr>
        <w:rPr>
          <w:rFonts w:eastAsia="Calibri"/>
          <w:b/>
          <w:sz w:val="28"/>
          <w:szCs w:val="28"/>
          <w:lang w:eastAsia="en-US"/>
        </w:rPr>
      </w:pPr>
      <w:r w:rsidRPr="001F10EE">
        <w:rPr>
          <w:rFonts w:eastAsia="Calibri"/>
          <w:b/>
          <w:sz w:val="28"/>
          <w:szCs w:val="28"/>
          <w:lang w:eastAsia="en-US"/>
        </w:rPr>
        <w:t>Кабинета Министров</w:t>
      </w:r>
      <w:r w:rsidR="001F10EE">
        <w:rPr>
          <w:rFonts w:eastAsia="Calibri"/>
          <w:b/>
          <w:sz w:val="28"/>
          <w:szCs w:val="28"/>
          <w:lang w:eastAsia="en-US"/>
        </w:rPr>
        <w:t xml:space="preserve"> </w:t>
      </w:r>
      <w:r w:rsidRPr="001F10EE">
        <w:rPr>
          <w:rFonts w:eastAsia="Calibri"/>
          <w:b/>
          <w:sz w:val="28"/>
          <w:szCs w:val="28"/>
          <w:lang w:eastAsia="en-US"/>
        </w:rPr>
        <w:t>-</w:t>
      </w:r>
    </w:p>
    <w:p w:rsidR="00936B7E" w:rsidRPr="001F10EE" w:rsidRDefault="00936B7E" w:rsidP="00666C5D">
      <w:pPr>
        <w:rPr>
          <w:rFonts w:eastAsia="Calibri"/>
          <w:b/>
          <w:sz w:val="28"/>
          <w:szCs w:val="28"/>
          <w:lang w:eastAsia="en-US"/>
        </w:rPr>
      </w:pPr>
      <w:r w:rsidRPr="001F10EE">
        <w:rPr>
          <w:rFonts w:eastAsia="Calibri"/>
          <w:b/>
          <w:sz w:val="28"/>
          <w:szCs w:val="28"/>
          <w:lang w:eastAsia="en-US"/>
        </w:rPr>
        <w:t xml:space="preserve">министр экономики и финансов </w:t>
      </w:r>
    </w:p>
    <w:p w:rsidR="000E2803" w:rsidRPr="001F10EE" w:rsidRDefault="00936B7E" w:rsidP="00666C5D">
      <w:pPr>
        <w:rPr>
          <w:b/>
          <w:sz w:val="28"/>
          <w:szCs w:val="28"/>
        </w:rPr>
      </w:pPr>
      <w:r w:rsidRPr="001F10EE">
        <w:rPr>
          <w:rFonts w:eastAsia="Calibri"/>
          <w:b/>
          <w:sz w:val="28"/>
          <w:szCs w:val="28"/>
          <w:lang w:eastAsia="en-US"/>
        </w:rPr>
        <w:t>Кыргызской Республики</w:t>
      </w:r>
      <w:r w:rsidRPr="001F10EE">
        <w:rPr>
          <w:rFonts w:eastAsia="Calibri"/>
          <w:b/>
          <w:sz w:val="28"/>
          <w:szCs w:val="28"/>
          <w:lang w:eastAsia="en-US"/>
        </w:rPr>
        <w:tab/>
        <w:t xml:space="preserve"> </w:t>
      </w:r>
      <w:r w:rsidR="001F10EE">
        <w:rPr>
          <w:b/>
          <w:sz w:val="28"/>
          <w:szCs w:val="28"/>
        </w:rPr>
        <w:tab/>
      </w:r>
      <w:r w:rsidR="001F10EE">
        <w:rPr>
          <w:b/>
          <w:sz w:val="28"/>
          <w:szCs w:val="28"/>
        </w:rPr>
        <w:tab/>
      </w:r>
      <w:r w:rsidR="001F10EE">
        <w:rPr>
          <w:b/>
          <w:sz w:val="28"/>
          <w:szCs w:val="28"/>
        </w:rPr>
        <w:tab/>
      </w:r>
      <w:r w:rsidR="001F10EE">
        <w:rPr>
          <w:b/>
          <w:sz w:val="28"/>
          <w:szCs w:val="28"/>
        </w:rPr>
        <w:tab/>
      </w:r>
      <w:r w:rsidR="009C7769">
        <w:rPr>
          <w:b/>
          <w:sz w:val="28"/>
          <w:szCs w:val="28"/>
        </w:rPr>
        <w:t>А.У.</w:t>
      </w:r>
      <w:r w:rsidR="00C775EF">
        <w:rPr>
          <w:b/>
          <w:sz w:val="28"/>
          <w:szCs w:val="28"/>
        </w:rPr>
        <w:t xml:space="preserve"> </w:t>
      </w:r>
      <w:proofErr w:type="spellStart"/>
      <w:r w:rsidR="009C7769">
        <w:rPr>
          <w:b/>
          <w:sz w:val="28"/>
          <w:szCs w:val="28"/>
        </w:rPr>
        <w:t>Жапаров</w:t>
      </w:r>
      <w:proofErr w:type="spellEnd"/>
    </w:p>
    <w:p w:rsidR="00C775EF" w:rsidRPr="001F10EE" w:rsidRDefault="00C775EF">
      <w:pPr>
        <w:rPr>
          <w:b/>
          <w:sz w:val="28"/>
          <w:szCs w:val="28"/>
        </w:rPr>
      </w:pPr>
      <w:bookmarkStart w:id="0" w:name="_GoBack"/>
      <w:bookmarkEnd w:id="0"/>
    </w:p>
    <w:sectPr w:rsidR="00C775EF" w:rsidRPr="001F10EE" w:rsidSect="00CB07FD">
      <w:pgSz w:w="11906" w:h="16838"/>
      <w:pgMar w:top="1135" w:right="1133" w:bottom="170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5E3C6B"/>
    <w:multiLevelType w:val="hybridMultilevel"/>
    <w:tmpl w:val="1432FE60"/>
    <w:lvl w:ilvl="0" w:tplc="B0D08D4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946"/>
    <w:rsid w:val="00012A9E"/>
    <w:rsid w:val="00012D32"/>
    <w:rsid w:val="00035C75"/>
    <w:rsid w:val="00072478"/>
    <w:rsid w:val="0007708C"/>
    <w:rsid w:val="0008773A"/>
    <w:rsid w:val="00091227"/>
    <w:rsid w:val="00091CAE"/>
    <w:rsid w:val="0009733A"/>
    <w:rsid w:val="000A385A"/>
    <w:rsid w:val="000A6E0D"/>
    <w:rsid w:val="000B6687"/>
    <w:rsid w:val="000D7806"/>
    <w:rsid w:val="000E07BD"/>
    <w:rsid w:val="000E2803"/>
    <w:rsid w:val="000F04DA"/>
    <w:rsid w:val="000F6E05"/>
    <w:rsid w:val="001003DB"/>
    <w:rsid w:val="00113BF2"/>
    <w:rsid w:val="00126800"/>
    <w:rsid w:val="00136184"/>
    <w:rsid w:val="00145E59"/>
    <w:rsid w:val="0015664D"/>
    <w:rsid w:val="001815AC"/>
    <w:rsid w:val="001936FB"/>
    <w:rsid w:val="00196057"/>
    <w:rsid w:val="001A6645"/>
    <w:rsid w:val="001C1CD0"/>
    <w:rsid w:val="001F10EE"/>
    <w:rsid w:val="00213AD4"/>
    <w:rsid w:val="00237934"/>
    <w:rsid w:val="00257CF4"/>
    <w:rsid w:val="002A41F6"/>
    <w:rsid w:val="002B3C99"/>
    <w:rsid w:val="002B6470"/>
    <w:rsid w:val="002C7AE4"/>
    <w:rsid w:val="002D3DDB"/>
    <w:rsid w:val="00307D10"/>
    <w:rsid w:val="003272DC"/>
    <w:rsid w:val="00332615"/>
    <w:rsid w:val="0034336B"/>
    <w:rsid w:val="003B2757"/>
    <w:rsid w:val="003B2B0F"/>
    <w:rsid w:val="003C0E0E"/>
    <w:rsid w:val="003D5F56"/>
    <w:rsid w:val="003F1637"/>
    <w:rsid w:val="003F34E8"/>
    <w:rsid w:val="0040041F"/>
    <w:rsid w:val="0042759F"/>
    <w:rsid w:val="00432775"/>
    <w:rsid w:val="004333F0"/>
    <w:rsid w:val="00463D6C"/>
    <w:rsid w:val="004F2186"/>
    <w:rsid w:val="004F3E80"/>
    <w:rsid w:val="004F5095"/>
    <w:rsid w:val="00501765"/>
    <w:rsid w:val="00504DBF"/>
    <w:rsid w:val="00510AB2"/>
    <w:rsid w:val="00524BE4"/>
    <w:rsid w:val="005350D7"/>
    <w:rsid w:val="00553AF6"/>
    <w:rsid w:val="0055472E"/>
    <w:rsid w:val="00560A94"/>
    <w:rsid w:val="005728C7"/>
    <w:rsid w:val="00573095"/>
    <w:rsid w:val="00587688"/>
    <w:rsid w:val="005A664B"/>
    <w:rsid w:val="005C4CFB"/>
    <w:rsid w:val="006108CB"/>
    <w:rsid w:val="00614000"/>
    <w:rsid w:val="006170FD"/>
    <w:rsid w:val="0062257B"/>
    <w:rsid w:val="00625ADF"/>
    <w:rsid w:val="00632006"/>
    <w:rsid w:val="006324BE"/>
    <w:rsid w:val="006375B9"/>
    <w:rsid w:val="006400F5"/>
    <w:rsid w:val="00656F07"/>
    <w:rsid w:val="006570B9"/>
    <w:rsid w:val="00666C5D"/>
    <w:rsid w:val="0067796E"/>
    <w:rsid w:val="006B13E7"/>
    <w:rsid w:val="006F3D76"/>
    <w:rsid w:val="006F5297"/>
    <w:rsid w:val="00701C89"/>
    <w:rsid w:val="007215D1"/>
    <w:rsid w:val="0072636D"/>
    <w:rsid w:val="007265B7"/>
    <w:rsid w:val="00747E7E"/>
    <w:rsid w:val="0076597A"/>
    <w:rsid w:val="007659F8"/>
    <w:rsid w:val="00771C4C"/>
    <w:rsid w:val="00790DE2"/>
    <w:rsid w:val="007A1C5D"/>
    <w:rsid w:val="007B0DB7"/>
    <w:rsid w:val="007C6B63"/>
    <w:rsid w:val="007E2DF1"/>
    <w:rsid w:val="007E3B45"/>
    <w:rsid w:val="007E65BF"/>
    <w:rsid w:val="00825495"/>
    <w:rsid w:val="008340B3"/>
    <w:rsid w:val="00835431"/>
    <w:rsid w:val="00846ADE"/>
    <w:rsid w:val="0085531A"/>
    <w:rsid w:val="00861014"/>
    <w:rsid w:val="008C3399"/>
    <w:rsid w:val="008F22D2"/>
    <w:rsid w:val="008F6A0C"/>
    <w:rsid w:val="00917FB1"/>
    <w:rsid w:val="009212FC"/>
    <w:rsid w:val="0092373A"/>
    <w:rsid w:val="00931C43"/>
    <w:rsid w:val="00935441"/>
    <w:rsid w:val="00936A6A"/>
    <w:rsid w:val="00936B7E"/>
    <w:rsid w:val="009429CA"/>
    <w:rsid w:val="00947DDF"/>
    <w:rsid w:val="00966213"/>
    <w:rsid w:val="0097641A"/>
    <w:rsid w:val="009834FF"/>
    <w:rsid w:val="009A63EA"/>
    <w:rsid w:val="009A72AC"/>
    <w:rsid w:val="009B218E"/>
    <w:rsid w:val="009C065B"/>
    <w:rsid w:val="009C55DB"/>
    <w:rsid w:val="009C7769"/>
    <w:rsid w:val="009E3DA4"/>
    <w:rsid w:val="00A040C6"/>
    <w:rsid w:val="00A06C69"/>
    <w:rsid w:val="00A250CA"/>
    <w:rsid w:val="00A273FF"/>
    <w:rsid w:val="00A31CC0"/>
    <w:rsid w:val="00A42DA3"/>
    <w:rsid w:val="00A44950"/>
    <w:rsid w:val="00A475EC"/>
    <w:rsid w:val="00A775E9"/>
    <w:rsid w:val="00A902F7"/>
    <w:rsid w:val="00AB6AB0"/>
    <w:rsid w:val="00AB7F99"/>
    <w:rsid w:val="00AC3303"/>
    <w:rsid w:val="00AC34E7"/>
    <w:rsid w:val="00AC7387"/>
    <w:rsid w:val="00B013DD"/>
    <w:rsid w:val="00B03B68"/>
    <w:rsid w:val="00B37350"/>
    <w:rsid w:val="00B60933"/>
    <w:rsid w:val="00B6589B"/>
    <w:rsid w:val="00B82A4F"/>
    <w:rsid w:val="00B85D6C"/>
    <w:rsid w:val="00B972B6"/>
    <w:rsid w:val="00BB4E3C"/>
    <w:rsid w:val="00BF3208"/>
    <w:rsid w:val="00BF4022"/>
    <w:rsid w:val="00BF6D70"/>
    <w:rsid w:val="00C04220"/>
    <w:rsid w:val="00C043D6"/>
    <w:rsid w:val="00C42C19"/>
    <w:rsid w:val="00C53D91"/>
    <w:rsid w:val="00C72030"/>
    <w:rsid w:val="00C775EF"/>
    <w:rsid w:val="00C96BD8"/>
    <w:rsid w:val="00CB07C7"/>
    <w:rsid w:val="00CB07FD"/>
    <w:rsid w:val="00CB20E6"/>
    <w:rsid w:val="00CD1B49"/>
    <w:rsid w:val="00CE3E15"/>
    <w:rsid w:val="00CF574C"/>
    <w:rsid w:val="00D271B2"/>
    <w:rsid w:val="00D51C61"/>
    <w:rsid w:val="00D55FE1"/>
    <w:rsid w:val="00D566BD"/>
    <w:rsid w:val="00D70ED2"/>
    <w:rsid w:val="00D822AB"/>
    <w:rsid w:val="00D82479"/>
    <w:rsid w:val="00D8724A"/>
    <w:rsid w:val="00D90F80"/>
    <w:rsid w:val="00D9463C"/>
    <w:rsid w:val="00DA1EAE"/>
    <w:rsid w:val="00DA5C61"/>
    <w:rsid w:val="00DB08C7"/>
    <w:rsid w:val="00DC4DB0"/>
    <w:rsid w:val="00E1497A"/>
    <w:rsid w:val="00E22A12"/>
    <w:rsid w:val="00E33BE3"/>
    <w:rsid w:val="00E3751A"/>
    <w:rsid w:val="00E717CC"/>
    <w:rsid w:val="00E91586"/>
    <w:rsid w:val="00EA3B85"/>
    <w:rsid w:val="00ED308E"/>
    <w:rsid w:val="00EF5946"/>
    <w:rsid w:val="00F17A47"/>
    <w:rsid w:val="00F540DE"/>
    <w:rsid w:val="00F758B2"/>
    <w:rsid w:val="00FA1F77"/>
    <w:rsid w:val="00FC155C"/>
    <w:rsid w:val="00FF2297"/>
    <w:rsid w:val="00FF2DD0"/>
    <w:rsid w:val="00FF52FF"/>
    <w:rsid w:val="00FF7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05E61AE-BFF7-4870-906E-A47AC544A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94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333F0"/>
    <w:pPr>
      <w:jc w:val="center"/>
    </w:pPr>
    <w:rPr>
      <w:b/>
      <w:szCs w:val="20"/>
    </w:rPr>
  </w:style>
  <w:style w:type="paragraph" w:styleId="a4">
    <w:name w:val="Balloon Text"/>
    <w:basedOn w:val="a"/>
    <w:semiHidden/>
    <w:rsid w:val="004333F0"/>
    <w:rPr>
      <w:rFonts w:ascii="Tahoma" w:hAnsi="Tahoma" w:cs="Tahoma"/>
      <w:sz w:val="16"/>
      <w:szCs w:val="16"/>
    </w:rPr>
  </w:style>
  <w:style w:type="character" w:customStyle="1" w:styleId="s0">
    <w:name w:val="s0"/>
    <w:rsid w:val="00A040C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tkNazvanie">
    <w:name w:val="_Название (tkNazvanie)"/>
    <w:basedOn w:val="a"/>
    <w:rsid w:val="00035C75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character" w:styleId="a5">
    <w:name w:val="Hyperlink"/>
    <w:rsid w:val="00FC155C"/>
    <w:rPr>
      <w:color w:val="0000FF"/>
      <w:u w:val="single"/>
    </w:rPr>
  </w:style>
  <w:style w:type="paragraph" w:styleId="a6">
    <w:name w:val="Body Text Indent"/>
    <w:basedOn w:val="a"/>
    <w:rsid w:val="00FC155C"/>
    <w:pPr>
      <w:spacing w:after="120"/>
      <w:ind w:left="283"/>
    </w:pPr>
  </w:style>
  <w:style w:type="paragraph" w:styleId="a7">
    <w:name w:val="List Paragraph"/>
    <w:basedOn w:val="a"/>
    <w:uiPriority w:val="34"/>
    <w:qFormat/>
    <w:rsid w:val="00DB08C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tkZagolovok5">
    <w:name w:val="_Заголовок Статья (tkZagolovok5)"/>
    <w:basedOn w:val="a"/>
    <w:rsid w:val="009E3DA4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  <w:lang w:val="en-US" w:eastAsia="en-US"/>
    </w:rPr>
  </w:style>
  <w:style w:type="character" w:customStyle="1" w:styleId="a8">
    <w:name w:val="Основной текст_"/>
    <w:link w:val="1"/>
    <w:uiPriority w:val="99"/>
    <w:rsid w:val="00790DE2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8"/>
    <w:uiPriority w:val="99"/>
    <w:rsid w:val="00790DE2"/>
    <w:pPr>
      <w:shd w:val="clear" w:color="auto" w:fill="FFFFFF"/>
      <w:spacing w:after="2220" w:line="240" w:lineRule="exact"/>
      <w:jc w:val="center"/>
    </w:pPr>
    <w:rPr>
      <w:sz w:val="27"/>
      <w:szCs w:val="27"/>
    </w:rPr>
  </w:style>
  <w:style w:type="paragraph" w:customStyle="1" w:styleId="tkTekst">
    <w:name w:val="_Текст обычный (tkTekst)"/>
    <w:basedOn w:val="a"/>
    <w:rsid w:val="009A63EA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4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27563" TargetMode="External"/><Relationship Id="rId3" Type="http://schemas.openxmlformats.org/officeDocument/2006/relationships/styles" Target="styles.xml"/><Relationship Id="rId7" Type="http://schemas.openxmlformats.org/officeDocument/2006/relationships/hyperlink" Target="toktom://db/12195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toktom://db/127563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toktom://db/1219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FFD579-1E5A-47E7-ADAE-8CA22F31F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902</Words>
  <Characters>5144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Государственная таможенная служба при Правительстве Кыргызской Республики (далее – ГТС) сообщает, что в соответствии с пунктом 2 постановления Правительства Кыргызской Республики от 10 февраля 2012 года № 88, ГТС поручено с учетом внедрения Единой автома</vt:lpstr>
    </vt:vector>
  </TitlesOfParts>
  <Company>Microsoft</Company>
  <LinksUpToDate>false</LinksUpToDate>
  <CharactersWithSpaces>6034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Государственная таможенная служба при Правительстве Кыргызской Республики (далее – ГТС) сообщает, что в соответствии с пунктом 2 постановления Правительства Кыргызской Республики от 10 февраля 2012 года № 88, ГТС поручено с учетом внедрения Единой автома</dc:title>
  <dc:creator>NTootaev</dc:creator>
  <cp:lastModifiedBy>stajer225</cp:lastModifiedBy>
  <cp:revision>10</cp:revision>
  <cp:lastPrinted>2021-05-28T04:38:00Z</cp:lastPrinted>
  <dcterms:created xsi:type="dcterms:W3CDTF">2021-05-24T09:58:00Z</dcterms:created>
  <dcterms:modified xsi:type="dcterms:W3CDTF">2021-06-02T11:55:00Z</dcterms:modified>
</cp:coreProperties>
</file>